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49" w:rsidRPr="006036E6" w:rsidRDefault="008403AA">
      <w:pPr>
        <w:pStyle w:val="InterofficeMemorandumheading"/>
        <w:framePr w:w="2040" w:h="409" w:hRule="exact" w:hSpace="187" w:wrap="around" w:vAnchor="page" w:hAnchor="page" w:x="6684" w:y="2791" w:anchorLock="1"/>
        <w:tabs>
          <w:tab w:val="left" w:pos="966"/>
        </w:tabs>
        <w:jc w:val="center"/>
        <w:rPr>
          <w:rFonts w:ascii="Myriad Pro" w:hAnsi="Myriad Pro" w:cs="Arial"/>
          <w:b w:val="0"/>
          <w:bCs/>
          <w:spacing w:val="4"/>
          <w:szCs w:val="22"/>
          <w:lang w:val="en-GB"/>
        </w:rPr>
      </w:pPr>
      <w:r>
        <w:rPr>
          <w:rFonts w:ascii="Myriad Pro" w:hAnsi="Myriad Pro" w:cs="Arial"/>
          <w:b w:val="0"/>
          <w:bCs/>
          <w:spacing w:val="4"/>
          <w:szCs w:val="22"/>
          <w:lang w:val="en-GB"/>
        </w:rPr>
        <w:t>18 January 2011</w:t>
      </w:r>
    </w:p>
    <w:p w:rsidR="00155F49" w:rsidRDefault="00155F49">
      <w:pPr>
        <w:pStyle w:val="Memoheading"/>
        <w:rPr>
          <w:rFonts w:ascii="Myriad Pro" w:hAnsi="Myriad Pro" w:cs="Arial"/>
          <w:noProof w:val="0"/>
          <w:sz w:val="22"/>
          <w:szCs w:val="22"/>
          <w:lang w:val="en-GB"/>
        </w:rPr>
      </w:pPr>
    </w:p>
    <w:p w:rsidR="00155F49" w:rsidRDefault="00155F49">
      <w:pPr>
        <w:pStyle w:val="Memoheading"/>
        <w:rPr>
          <w:rFonts w:ascii="Myriad Pro" w:hAnsi="Myriad Pro" w:cs="Arial"/>
          <w:noProof w:val="0"/>
          <w:sz w:val="22"/>
          <w:szCs w:val="22"/>
          <w:lang w:val="en-GB"/>
        </w:rPr>
      </w:pPr>
    </w:p>
    <w:p w:rsidR="00155F49" w:rsidRDefault="00155F49">
      <w:pPr>
        <w:pStyle w:val="Memoheading"/>
        <w:rPr>
          <w:rFonts w:ascii="Myriad Pro" w:hAnsi="Myriad Pro" w:cs="Arial"/>
          <w:noProof w:val="0"/>
          <w:sz w:val="22"/>
          <w:szCs w:val="22"/>
          <w:lang w:val="en-GB"/>
        </w:rPr>
      </w:pPr>
    </w:p>
    <w:p w:rsidR="00155F49" w:rsidRDefault="00155F49">
      <w:pPr>
        <w:pStyle w:val="Memoheading"/>
        <w:rPr>
          <w:rFonts w:ascii="Myriad Pro" w:hAnsi="Myriad Pro" w:cs="Arial"/>
          <w:noProof w:val="0"/>
          <w:sz w:val="22"/>
          <w:szCs w:val="22"/>
          <w:lang w:val="en-GB"/>
        </w:rPr>
      </w:pPr>
    </w:p>
    <w:p w:rsidR="00155F49" w:rsidRDefault="00155F49">
      <w:pPr>
        <w:pStyle w:val="Memoheading"/>
        <w:rPr>
          <w:rFonts w:ascii="Myriad Pro" w:hAnsi="Myriad Pro" w:cs="Arial"/>
          <w:noProof w:val="0"/>
          <w:sz w:val="22"/>
          <w:szCs w:val="22"/>
          <w:lang w:val="en-GB"/>
        </w:rPr>
      </w:pPr>
    </w:p>
    <w:p w:rsidR="00155F49" w:rsidRDefault="00155F49">
      <w:pPr>
        <w:pStyle w:val="Memoheading"/>
        <w:rPr>
          <w:rFonts w:ascii="Myriad Pro" w:hAnsi="Myriad Pro" w:cs="Arial"/>
          <w:noProof w:val="0"/>
          <w:sz w:val="22"/>
          <w:szCs w:val="22"/>
          <w:lang w:val="en-GB"/>
        </w:rPr>
      </w:pPr>
    </w:p>
    <w:p w:rsidR="00155F49" w:rsidRDefault="00155F49">
      <w:pPr>
        <w:pStyle w:val="Memoheading"/>
        <w:rPr>
          <w:rFonts w:ascii="Myriad Pro" w:hAnsi="Myriad Pro" w:cs="Arial"/>
          <w:noProof w:val="0"/>
          <w:sz w:val="22"/>
          <w:szCs w:val="22"/>
          <w:lang w:val="en-GB"/>
        </w:rPr>
      </w:pPr>
    </w:p>
    <w:p w:rsidR="002C726D" w:rsidRDefault="002C726D">
      <w:pPr>
        <w:pStyle w:val="Memoheading"/>
        <w:rPr>
          <w:rFonts w:ascii="Myriad Pro" w:hAnsi="Myriad Pro" w:cs="Arial"/>
          <w:noProof w:val="0"/>
          <w:sz w:val="22"/>
          <w:szCs w:val="22"/>
          <w:lang w:val="en-GB"/>
        </w:rPr>
      </w:pPr>
    </w:p>
    <w:p w:rsidR="007E4129" w:rsidRDefault="007E4129" w:rsidP="007E4129">
      <w:pPr>
        <w:rPr>
          <w:rFonts w:ascii="Myriad Pro" w:hAnsi="Myriad Pro"/>
          <w:sz w:val="22"/>
          <w:szCs w:val="22"/>
        </w:rPr>
      </w:pPr>
    </w:p>
    <w:p w:rsidR="00BB4452" w:rsidRDefault="00BB4452" w:rsidP="007E4129">
      <w:pPr>
        <w:rPr>
          <w:rFonts w:ascii="Verdana" w:hAnsi="Verdana"/>
          <w:color w:val="333333"/>
          <w:sz w:val="17"/>
          <w:szCs w:val="17"/>
        </w:rPr>
      </w:pPr>
    </w:p>
    <w:p w:rsidR="00C63E4F" w:rsidRPr="008816EF" w:rsidRDefault="00C63E4F" w:rsidP="008816EF">
      <w:pPr>
        <w:rPr>
          <w:rFonts w:ascii="Myriad Pro" w:hAnsi="Myriad Pro"/>
          <w:sz w:val="22"/>
          <w:szCs w:val="22"/>
          <w:lang w:val="en-GB"/>
        </w:rPr>
        <w:sectPr w:rsidR="00C63E4F" w:rsidRPr="008816EF">
          <w:headerReference w:type="even" r:id="rId7"/>
          <w:headerReference w:type="default" r:id="rId8"/>
          <w:headerReference w:type="first" r:id="rId9"/>
          <w:footerReference w:type="first" r:id="rId10"/>
          <w:type w:val="continuous"/>
          <w:pgSz w:w="12240" w:h="15840" w:code="1"/>
          <w:pgMar w:top="648" w:right="1215" w:bottom="634" w:left="1440" w:header="648" w:footer="634" w:gutter="0"/>
          <w:cols w:space="720"/>
          <w:titlePg/>
        </w:sectPr>
      </w:pPr>
    </w:p>
    <w:p w:rsidR="00A7406B" w:rsidRDefault="00A7406B" w:rsidP="00A7406B">
      <w:pPr>
        <w:pStyle w:val="Memoheading"/>
        <w:rPr>
          <w:rFonts w:ascii="Myriad Pro" w:hAnsi="Myriad Pro" w:cs="Arial"/>
          <w:noProof w:val="0"/>
          <w:sz w:val="22"/>
          <w:szCs w:val="22"/>
          <w:lang w:val="en-GB"/>
        </w:rPr>
      </w:pPr>
      <w:r>
        <w:rPr>
          <w:rFonts w:ascii="Myriad Pro" w:hAnsi="Myriad Pro" w:cs="Arial"/>
          <w:noProof w:val="0"/>
          <w:sz w:val="22"/>
          <w:szCs w:val="22"/>
          <w:lang w:val="en-GB"/>
        </w:rPr>
        <w:lastRenderedPageBreak/>
        <w:t>Dear Mr.  Rosario,</w:t>
      </w:r>
    </w:p>
    <w:p w:rsidR="00A7406B" w:rsidRDefault="00A7406B" w:rsidP="00A7406B">
      <w:pPr>
        <w:pStyle w:val="Memoheading"/>
        <w:rPr>
          <w:rFonts w:ascii="Myriad Pro" w:hAnsi="Myriad Pro" w:cs="Arial"/>
          <w:noProof w:val="0"/>
          <w:sz w:val="22"/>
          <w:szCs w:val="22"/>
          <w:lang w:val="en-GB"/>
        </w:rPr>
      </w:pPr>
    </w:p>
    <w:p w:rsidR="00A7406B" w:rsidRDefault="00A7406B" w:rsidP="00A7406B">
      <w:pPr>
        <w:pStyle w:val="Memoheading"/>
        <w:jc w:val="both"/>
        <w:rPr>
          <w:rFonts w:ascii="Myriad Pro" w:hAnsi="Myriad Pro" w:cs="Arial"/>
          <w:noProof w:val="0"/>
          <w:sz w:val="22"/>
          <w:szCs w:val="22"/>
          <w:lang w:val="en-GB"/>
        </w:rPr>
      </w:pPr>
      <w:r>
        <w:rPr>
          <w:rFonts w:ascii="Myriad Pro" w:hAnsi="Myriad Pro" w:cs="Arial"/>
          <w:noProof w:val="0"/>
          <w:sz w:val="22"/>
          <w:szCs w:val="22"/>
          <w:lang w:val="en-GB"/>
        </w:rPr>
        <w:tab/>
        <w:t>The UNDP, on behalf of the United Nations System, would like to congratulate your organization, the Trowel Development Foundation, (TDF)  Inc., for being chosen as one of the  winners of Equator Prize 2010 by the Equator Initiative (EI).  As you know, the UN is one of the partners of EI.</w:t>
      </w:r>
    </w:p>
    <w:p w:rsidR="00A7406B" w:rsidRDefault="00A7406B" w:rsidP="00A7406B">
      <w:pPr>
        <w:pStyle w:val="Memoheading"/>
        <w:jc w:val="both"/>
        <w:rPr>
          <w:rFonts w:ascii="Myriad Pro" w:hAnsi="Myriad Pro" w:cs="Arial"/>
          <w:noProof w:val="0"/>
          <w:sz w:val="22"/>
          <w:szCs w:val="22"/>
          <w:lang w:val="en-GB"/>
        </w:rPr>
      </w:pPr>
    </w:p>
    <w:p w:rsidR="00A7406B" w:rsidRDefault="00A7406B" w:rsidP="00A7406B">
      <w:pPr>
        <w:pStyle w:val="Memoheading"/>
        <w:jc w:val="both"/>
        <w:rPr>
          <w:rFonts w:ascii="Myriad Pro" w:hAnsi="Myriad Pro" w:cs="Arial"/>
          <w:noProof w:val="0"/>
          <w:sz w:val="22"/>
          <w:szCs w:val="22"/>
          <w:lang w:val="en-GB"/>
        </w:rPr>
      </w:pPr>
      <w:r>
        <w:rPr>
          <w:rFonts w:ascii="Myriad Pro" w:hAnsi="Myriad Pro" w:cs="Arial"/>
          <w:noProof w:val="0"/>
          <w:sz w:val="22"/>
          <w:szCs w:val="22"/>
          <w:lang w:val="en-GB"/>
        </w:rPr>
        <w:tab/>
        <w:t>We are happy that out of  a total pool of nearly 300 nominations from 66 different countries, among  the 25 winners, two came from the Philippines, your organization and the Farmers Association f</w:t>
      </w:r>
      <w:r w:rsidR="000D0DD5">
        <w:rPr>
          <w:rFonts w:ascii="Myriad Pro" w:hAnsi="Myriad Pro" w:cs="Arial"/>
          <w:noProof w:val="0"/>
          <w:sz w:val="22"/>
          <w:szCs w:val="22"/>
          <w:lang w:val="en-GB"/>
        </w:rPr>
        <w:t>or Rural Upliftment (FARU), Inc</w:t>
      </w:r>
      <w:r>
        <w:rPr>
          <w:rFonts w:ascii="Myriad Pro" w:hAnsi="Myriad Pro" w:cs="Arial"/>
          <w:noProof w:val="0"/>
          <w:sz w:val="22"/>
          <w:szCs w:val="22"/>
          <w:lang w:val="en-GB"/>
        </w:rPr>
        <w:t xml:space="preserve">.  We also note   that TDF was chosen, among others,  for using climate-adapted aquaculture technology to replant mangroves and applies a value-added supply-chain system to market </w:t>
      </w:r>
      <w:r w:rsidR="000D0DD5">
        <w:rPr>
          <w:rFonts w:ascii="Myriad Pro" w:hAnsi="Myriad Pro" w:cs="Arial"/>
          <w:noProof w:val="0"/>
          <w:sz w:val="22"/>
          <w:szCs w:val="22"/>
          <w:lang w:val="en-GB"/>
        </w:rPr>
        <w:t xml:space="preserve"> </w:t>
      </w:r>
      <w:r>
        <w:rPr>
          <w:rFonts w:ascii="Myriad Pro" w:hAnsi="Myriad Pro" w:cs="Arial"/>
          <w:noProof w:val="0"/>
          <w:sz w:val="22"/>
          <w:szCs w:val="22"/>
          <w:lang w:val="en-GB"/>
        </w:rPr>
        <w:t>tie-crabs</w:t>
      </w:r>
      <w:r w:rsidR="000D0DD5">
        <w:rPr>
          <w:rFonts w:ascii="Myriad Pro" w:hAnsi="Myriad Pro" w:cs="Arial"/>
          <w:noProof w:val="0"/>
          <w:sz w:val="22"/>
          <w:szCs w:val="22"/>
          <w:lang w:val="en-GB"/>
        </w:rPr>
        <w:t xml:space="preserve"> developed </w:t>
      </w:r>
      <w:r>
        <w:rPr>
          <w:rFonts w:ascii="Myriad Pro" w:hAnsi="Myriad Pro" w:cs="Arial"/>
          <w:noProof w:val="0"/>
          <w:sz w:val="22"/>
          <w:szCs w:val="22"/>
          <w:lang w:val="en-GB"/>
        </w:rPr>
        <w:t xml:space="preserve"> in response to severe income dislocation due to rising sea levels and natural disasters.  </w:t>
      </w:r>
    </w:p>
    <w:p w:rsidR="00A7406B" w:rsidRDefault="00A7406B" w:rsidP="00A7406B">
      <w:pPr>
        <w:pStyle w:val="Memoheading"/>
        <w:jc w:val="both"/>
        <w:rPr>
          <w:rFonts w:ascii="Myriad Pro" w:hAnsi="Myriad Pro" w:cs="Arial"/>
          <w:noProof w:val="0"/>
          <w:sz w:val="22"/>
          <w:szCs w:val="22"/>
          <w:lang w:val="en-GB"/>
        </w:rPr>
      </w:pPr>
    </w:p>
    <w:p w:rsidR="00A7406B" w:rsidRDefault="00A7406B" w:rsidP="00A7406B">
      <w:pPr>
        <w:pStyle w:val="Memoheading"/>
        <w:jc w:val="both"/>
        <w:rPr>
          <w:rFonts w:ascii="Myriad Pro" w:hAnsi="Myriad Pro" w:cs="Arial"/>
          <w:noProof w:val="0"/>
          <w:sz w:val="22"/>
          <w:szCs w:val="22"/>
          <w:lang w:val="en-GB"/>
        </w:rPr>
      </w:pPr>
      <w:r>
        <w:rPr>
          <w:rFonts w:ascii="Myriad Pro" w:hAnsi="Myriad Pro" w:cs="Arial"/>
          <w:noProof w:val="0"/>
          <w:sz w:val="22"/>
          <w:szCs w:val="22"/>
          <w:lang w:val="en-GB"/>
        </w:rPr>
        <w:tab/>
        <w:t xml:space="preserve">In this connection, we would like to inform you that UNDP will be organizing a fitting occasion to recognize your organization as well as  FARU,  to be held in  the morning of 1 February </w:t>
      </w:r>
      <w:r w:rsidR="000D0DD5">
        <w:rPr>
          <w:rFonts w:ascii="Myriad Pro" w:hAnsi="Myriad Pro" w:cs="Arial"/>
          <w:noProof w:val="0"/>
          <w:sz w:val="22"/>
          <w:szCs w:val="22"/>
          <w:lang w:val="en-GB"/>
        </w:rPr>
        <w:t xml:space="preserve">2011 during the opening ceremonies of </w:t>
      </w:r>
      <w:r>
        <w:rPr>
          <w:rFonts w:ascii="Myriad Pro" w:hAnsi="Myriad Pro" w:cs="Arial"/>
          <w:noProof w:val="0"/>
          <w:sz w:val="22"/>
          <w:szCs w:val="22"/>
          <w:lang w:val="en-GB"/>
        </w:rPr>
        <w:t xml:space="preserve"> the  International Conference on Biodiversi</w:t>
      </w:r>
      <w:r w:rsidR="009D6BAF">
        <w:rPr>
          <w:rFonts w:ascii="Myriad Pro" w:hAnsi="Myriad Pro" w:cs="Arial"/>
          <w:noProof w:val="0"/>
          <w:sz w:val="22"/>
          <w:szCs w:val="22"/>
          <w:lang w:val="en-GB"/>
        </w:rPr>
        <w:t xml:space="preserve">ty and Climate Change </w:t>
      </w:r>
      <w:r>
        <w:rPr>
          <w:rFonts w:ascii="Myriad Pro" w:hAnsi="Myriad Pro" w:cs="Arial"/>
          <w:noProof w:val="0"/>
          <w:sz w:val="22"/>
          <w:szCs w:val="22"/>
          <w:lang w:val="en-GB"/>
        </w:rPr>
        <w:t xml:space="preserve"> </w:t>
      </w:r>
      <w:r w:rsidR="000D0DD5">
        <w:rPr>
          <w:rFonts w:ascii="Myriad Pro" w:hAnsi="Myriad Pro" w:cs="Arial"/>
          <w:noProof w:val="0"/>
          <w:sz w:val="22"/>
          <w:szCs w:val="22"/>
          <w:lang w:val="en-GB"/>
        </w:rPr>
        <w:t>at the Philippine International Convention Center (PICC).</w:t>
      </w:r>
    </w:p>
    <w:p w:rsidR="00A7406B" w:rsidRDefault="00A7406B" w:rsidP="00A7406B">
      <w:pPr>
        <w:pStyle w:val="Memoheading"/>
        <w:jc w:val="both"/>
        <w:rPr>
          <w:rFonts w:ascii="Myriad Pro" w:hAnsi="Myriad Pro" w:cs="Arial"/>
          <w:noProof w:val="0"/>
          <w:sz w:val="22"/>
          <w:szCs w:val="22"/>
          <w:lang w:val="en-GB"/>
        </w:rPr>
      </w:pPr>
    </w:p>
    <w:p w:rsidR="00A7406B" w:rsidRDefault="00A7406B" w:rsidP="00A7406B">
      <w:pPr>
        <w:pStyle w:val="Memoheading"/>
        <w:jc w:val="both"/>
        <w:rPr>
          <w:rFonts w:ascii="Myriad Pro" w:hAnsi="Myriad Pro" w:cs="Arial"/>
          <w:noProof w:val="0"/>
          <w:sz w:val="22"/>
          <w:szCs w:val="22"/>
          <w:lang w:val="en-GB"/>
        </w:rPr>
      </w:pPr>
      <w:r>
        <w:rPr>
          <w:rFonts w:ascii="Myriad Pro" w:hAnsi="Myriad Pro" w:cs="Arial"/>
          <w:noProof w:val="0"/>
          <w:sz w:val="22"/>
          <w:szCs w:val="22"/>
          <w:lang w:val="en-GB"/>
        </w:rPr>
        <w:tab/>
        <w:t>The  UNDP   will    shoulder  your   transportation   and   overnight    accommodation    on 31 January 2011.  If you would have any queries, please do not hesitate to get in touch with Mr. Michael Jaldon at m</w:t>
      </w:r>
      <w:r w:rsidRPr="00A92682">
        <w:rPr>
          <w:rFonts w:ascii="Myriad Pro" w:hAnsi="Myriad Pro" w:cs="Arial"/>
          <w:noProof w:val="0"/>
          <w:sz w:val="22"/>
          <w:szCs w:val="22"/>
          <w:lang w:val="en-GB"/>
        </w:rPr>
        <w:t>ichael.jaldon@undp</w:t>
      </w:r>
      <w:r>
        <w:rPr>
          <w:rFonts w:ascii="Myriad Pro" w:hAnsi="Myriad Pro" w:cs="Arial"/>
          <w:noProof w:val="0"/>
          <w:sz w:val="22"/>
          <w:szCs w:val="22"/>
          <w:lang w:val="en-GB"/>
        </w:rPr>
        <w:t xml:space="preserve">.org (tel. 90-10-208), or Ms. Epifania de Jesus at </w:t>
      </w:r>
      <w:hyperlink r:id="rId11" w:history="1">
        <w:r w:rsidRPr="0038017A">
          <w:rPr>
            <w:rStyle w:val="Hyperlink"/>
            <w:rFonts w:ascii="Myriad Pro" w:hAnsi="Myriad Pro" w:cs="Arial"/>
            <w:noProof w:val="0"/>
            <w:sz w:val="22"/>
            <w:szCs w:val="22"/>
            <w:lang w:val="en-GB"/>
          </w:rPr>
          <w:t>epifania.de.jesus@undp.org</w:t>
        </w:r>
      </w:hyperlink>
      <w:r>
        <w:rPr>
          <w:rFonts w:ascii="Myriad Pro" w:hAnsi="Myriad Pro" w:cs="Arial"/>
          <w:noProof w:val="0"/>
          <w:sz w:val="22"/>
          <w:szCs w:val="22"/>
          <w:lang w:val="en-GB"/>
        </w:rPr>
        <w:t xml:space="preserve"> (tel. 90-10-260).</w:t>
      </w:r>
    </w:p>
    <w:p w:rsidR="00A7406B" w:rsidRDefault="00A7406B" w:rsidP="00A7406B">
      <w:pPr>
        <w:pStyle w:val="Memoheading"/>
        <w:jc w:val="both"/>
        <w:rPr>
          <w:rFonts w:ascii="Myriad Pro" w:hAnsi="Myriad Pro" w:cs="Arial"/>
          <w:noProof w:val="0"/>
          <w:sz w:val="22"/>
          <w:szCs w:val="22"/>
          <w:lang w:val="en-GB"/>
        </w:rPr>
      </w:pPr>
    </w:p>
    <w:p w:rsidR="00A7406B" w:rsidRDefault="00A7406B" w:rsidP="00A7406B">
      <w:pPr>
        <w:pStyle w:val="Memoheading"/>
        <w:jc w:val="both"/>
        <w:rPr>
          <w:rFonts w:ascii="Myriad Pro" w:hAnsi="Myriad Pro" w:cs="Arial"/>
          <w:noProof w:val="0"/>
          <w:sz w:val="22"/>
          <w:szCs w:val="22"/>
          <w:lang w:val="en-GB"/>
        </w:rPr>
      </w:pPr>
      <w:r>
        <w:rPr>
          <w:rFonts w:ascii="Myriad Pro" w:hAnsi="Myriad Pro" w:cs="Arial"/>
          <w:noProof w:val="0"/>
          <w:sz w:val="22"/>
          <w:szCs w:val="22"/>
          <w:lang w:val="en-GB"/>
        </w:rPr>
        <w:tab/>
        <w:t>Thank you.</w:t>
      </w:r>
    </w:p>
    <w:p w:rsidR="00A7406B" w:rsidRDefault="00A7406B" w:rsidP="00A7406B">
      <w:pPr>
        <w:pStyle w:val="Memoheading"/>
        <w:jc w:val="both"/>
        <w:rPr>
          <w:rFonts w:ascii="Myriad Pro" w:hAnsi="Myriad Pro" w:cs="Arial"/>
          <w:noProof w:val="0"/>
          <w:sz w:val="22"/>
          <w:szCs w:val="22"/>
          <w:lang w:val="en-GB"/>
        </w:rPr>
      </w:pPr>
    </w:p>
    <w:p w:rsidR="00A7406B" w:rsidRDefault="00A7406B" w:rsidP="00A7406B">
      <w:pPr>
        <w:pStyle w:val="Memoheading"/>
        <w:jc w:val="both"/>
        <w:rPr>
          <w:rFonts w:ascii="Myriad Pro" w:hAnsi="Myriad Pro" w:cs="Arial"/>
          <w:noProof w:val="0"/>
          <w:sz w:val="22"/>
          <w:szCs w:val="22"/>
          <w:lang w:val="en-GB"/>
        </w:rPr>
      </w:pPr>
      <w:r>
        <w:rPr>
          <w:rFonts w:ascii="Myriad Pro" w:hAnsi="Myriad Pro" w:cs="Arial"/>
          <w:noProof w:val="0"/>
          <w:sz w:val="22"/>
          <w:szCs w:val="22"/>
          <w:lang w:val="en-GB"/>
        </w:rPr>
        <w:tab/>
      </w:r>
      <w:r>
        <w:rPr>
          <w:rFonts w:ascii="Myriad Pro" w:hAnsi="Myriad Pro" w:cs="Arial"/>
          <w:noProof w:val="0"/>
          <w:sz w:val="22"/>
          <w:szCs w:val="22"/>
          <w:lang w:val="en-GB"/>
        </w:rPr>
        <w:tab/>
      </w:r>
      <w:r>
        <w:rPr>
          <w:rFonts w:ascii="Myriad Pro" w:hAnsi="Myriad Pro" w:cs="Arial"/>
          <w:noProof w:val="0"/>
          <w:sz w:val="22"/>
          <w:szCs w:val="22"/>
          <w:lang w:val="en-GB"/>
        </w:rPr>
        <w:tab/>
      </w:r>
      <w:r>
        <w:rPr>
          <w:rFonts w:ascii="Myriad Pro" w:hAnsi="Myriad Pro" w:cs="Arial"/>
          <w:noProof w:val="0"/>
          <w:sz w:val="22"/>
          <w:szCs w:val="22"/>
          <w:lang w:val="en-GB"/>
        </w:rPr>
        <w:tab/>
      </w:r>
      <w:r>
        <w:rPr>
          <w:rFonts w:ascii="Myriad Pro" w:hAnsi="Myriad Pro" w:cs="Arial"/>
          <w:noProof w:val="0"/>
          <w:sz w:val="22"/>
          <w:szCs w:val="22"/>
          <w:lang w:val="en-GB"/>
        </w:rPr>
        <w:tab/>
      </w:r>
      <w:r>
        <w:rPr>
          <w:rFonts w:ascii="Myriad Pro" w:hAnsi="Myriad Pro" w:cs="Arial"/>
          <w:noProof w:val="0"/>
          <w:sz w:val="22"/>
          <w:szCs w:val="22"/>
          <w:lang w:val="en-GB"/>
        </w:rPr>
        <w:tab/>
      </w:r>
      <w:r>
        <w:rPr>
          <w:rFonts w:ascii="Myriad Pro" w:hAnsi="Myriad Pro" w:cs="Arial"/>
          <w:noProof w:val="0"/>
          <w:sz w:val="22"/>
          <w:szCs w:val="22"/>
          <w:lang w:val="en-GB"/>
        </w:rPr>
        <w:tab/>
        <w:t>Yours sincerely,</w:t>
      </w:r>
    </w:p>
    <w:p w:rsidR="00A7406B" w:rsidRDefault="00A7406B" w:rsidP="00A7406B">
      <w:pPr>
        <w:pStyle w:val="Memoheading"/>
        <w:jc w:val="both"/>
        <w:rPr>
          <w:rFonts w:ascii="Myriad Pro" w:hAnsi="Myriad Pro" w:cs="Arial"/>
          <w:noProof w:val="0"/>
          <w:sz w:val="22"/>
          <w:szCs w:val="22"/>
          <w:lang w:val="en-GB"/>
        </w:rPr>
      </w:pPr>
    </w:p>
    <w:p w:rsidR="00A7406B" w:rsidRDefault="00A7406B" w:rsidP="00A7406B">
      <w:pPr>
        <w:pStyle w:val="Memoheading"/>
        <w:jc w:val="both"/>
        <w:rPr>
          <w:rFonts w:ascii="Myriad Pro" w:hAnsi="Myriad Pro" w:cs="Arial"/>
          <w:noProof w:val="0"/>
          <w:sz w:val="22"/>
          <w:szCs w:val="22"/>
          <w:lang w:val="en-GB"/>
        </w:rPr>
      </w:pPr>
    </w:p>
    <w:p w:rsidR="00A7406B" w:rsidRDefault="00A7406B" w:rsidP="00A7406B">
      <w:pPr>
        <w:pStyle w:val="Memoheading"/>
        <w:jc w:val="both"/>
        <w:rPr>
          <w:rFonts w:ascii="Myriad Pro" w:hAnsi="Myriad Pro" w:cs="Arial"/>
          <w:noProof w:val="0"/>
          <w:sz w:val="22"/>
          <w:szCs w:val="22"/>
          <w:lang w:val="en-GB"/>
        </w:rPr>
      </w:pPr>
    </w:p>
    <w:p w:rsidR="00A7406B" w:rsidRDefault="00A7406B" w:rsidP="00A7406B">
      <w:pPr>
        <w:pStyle w:val="Memoheading"/>
        <w:jc w:val="both"/>
        <w:rPr>
          <w:rFonts w:ascii="Myriad Pro" w:hAnsi="Myriad Pro" w:cs="Arial"/>
          <w:noProof w:val="0"/>
          <w:sz w:val="22"/>
          <w:szCs w:val="22"/>
          <w:lang w:val="en-GB"/>
        </w:rPr>
      </w:pPr>
      <w:r>
        <w:rPr>
          <w:rFonts w:ascii="Myriad Pro" w:hAnsi="Myriad Pro" w:cs="Arial"/>
          <w:noProof w:val="0"/>
          <w:sz w:val="22"/>
          <w:szCs w:val="22"/>
          <w:lang w:val="en-GB"/>
        </w:rPr>
        <w:tab/>
      </w:r>
      <w:r>
        <w:rPr>
          <w:rFonts w:ascii="Myriad Pro" w:hAnsi="Myriad Pro" w:cs="Arial"/>
          <w:noProof w:val="0"/>
          <w:sz w:val="22"/>
          <w:szCs w:val="22"/>
          <w:lang w:val="en-GB"/>
        </w:rPr>
        <w:tab/>
      </w:r>
      <w:r>
        <w:rPr>
          <w:rFonts w:ascii="Myriad Pro" w:hAnsi="Myriad Pro" w:cs="Arial"/>
          <w:noProof w:val="0"/>
          <w:sz w:val="22"/>
          <w:szCs w:val="22"/>
          <w:lang w:val="en-GB"/>
        </w:rPr>
        <w:tab/>
      </w:r>
      <w:r>
        <w:rPr>
          <w:rFonts w:ascii="Myriad Pro" w:hAnsi="Myriad Pro" w:cs="Arial"/>
          <w:noProof w:val="0"/>
          <w:sz w:val="22"/>
          <w:szCs w:val="22"/>
          <w:lang w:val="en-GB"/>
        </w:rPr>
        <w:tab/>
      </w:r>
      <w:r>
        <w:rPr>
          <w:rFonts w:ascii="Myriad Pro" w:hAnsi="Myriad Pro" w:cs="Arial"/>
          <w:noProof w:val="0"/>
          <w:sz w:val="22"/>
          <w:szCs w:val="22"/>
          <w:lang w:val="en-GB"/>
        </w:rPr>
        <w:tab/>
      </w:r>
      <w:r>
        <w:rPr>
          <w:rFonts w:ascii="Myriad Pro" w:hAnsi="Myriad Pro" w:cs="Arial"/>
          <w:noProof w:val="0"/>
          <w:sz w:val="22"/>
          <w:szCs w:val="22"/>
          <w:lang w:val="en-GB"/>
        </w:rPr>
        <w:tab/>
      </w:r>
      <w:r>
        <w:rPr>
          <w:rFonts w:ascii="Myriad Pro" w:hAnsi="Myriad Pro" w:cs="Arial"/>
          <w:noProof w:val="0"/>
          <w:sz w:val="22"/>
          <w:szCs w:val="22"/>
          <w:lang w:val="en-GB"/>
        </w:rPr>
        <w:tab/>
        <w:t>Renaud Meyer</w:t>
      </w:r>
    </w:p>
    <w:p w:rsidR="00A7406B" w:rsidRDefault="00A7406B" w:rsidP="00A7406B">
      <w:pPr>
        <w:pStyle w:val="Memoheading"/>
        <w:jc w:val="both"/>
        <w:rPr>
          <w:rFonts w:ascii="Myriad Pro" w:hAnsi="Myriad Pro" w:cs="Arial"/>
          <w:noProof w:val="0"/>
          <w:sz w:val="22"/>
          <w:szCs w:val="22"/>
          <w:lang w:val="en-GB"/>
        </w:rPr>
      </w:pPr>
      <w:r>
        <w:rPr>
          <w:rFonts w:ascii="Myriad Pro" w:hAnsi="Myriad Pro" w:cs="Arial"/>
          <w:noProof w:val="0"/>
          <w:sz w:val="22"/>
          <w:szCs w:val="22"/>
          <w:lang w:val="en-GB"/>
        </w:rPr>
        <w:tab/>
      </w:r>
      <w:r>
        <w:rPr>
          <w:rFonts w:ascii="Myriad Pro" w:hAnsi="Myriad Pro" w:cs="Arial"/>
          <w:noProof w:val="0"/>
          <w:sz w:val="22"/>
          <w:szCs w:val="22"/>
          <w:lang w:val="en-GB"/>
        </w:rPr>
        <w:tab/>
      </w:r>
      <w:r>
        <w:rPr>
          <w:rFonts w:ascii="Myriad Pro" w:hAnsi="Myriad Pro" w:cs="Arial"/>
          <w:noProof w:val="0"/>
          <w:sz w:val="22"/>
          <w:szCs w:val="22"/>
          <w:lang w:val="en-GB"/>
        </w:rPr>
        <w:tab/>
      </w:r>
      <w:r>
        <w:rPr>
          <w:rFonts w:ascii="Myriad Pro" w:hAnsi="Myriad Pro" w:cs="Arial"/>
          <w:noProof w:val="0"/>
          <w:sz w:val="22"/>
          <w:szCs w:val="22"/>
          <w:lang w:val="en-GB"/>
        </w:rPr>
        <w:tab/>
      </w:r>
      <w:r>
        <w:rPr>
          <w:rFonts w:ascii="Myriad Pro" w:hAnsi="Myriad Pro" w:cs="Arial"/>
          <w:noProof w:val="0"/>
          <w:sz w:val="22"/>
          <w:szCs w:val="22"/>
          <w:lang w:val="en-GB"/>
        </w:rPr>
        <w:tab/>
      </w:r>
      <w:r>
        <w:rPr>
          <w:rFonts w:ascii="Myriad Pro" w:hAnsi="Myriad Pro" w:cs="Arial"/>
          <w:noProof w:val="0"/>
          <w:sz w:val="22"/>
          <w:szCs w:val="22"/>
          <w:lang w:val="en-GB"/>
        </w:rPr>
        <w:tab/>
        <w:t xml:space="preserve">            Country Director</w:t>
      </w:r>
    </w:p>
    <w:p w:rsidR="00A7406B" w:rsidRDefault="00A7406B" w:rsidP="00A7406B">
      <w:pPr>
        <w:pStyle w:val="Memoheading"/>
        <w:jc w:val="both"/>
        <w:rPr>
          <w:rFonts w:ascii="Myriad Pro" w:hAnsi="Myriad Pro" w:cs="Arial"/>
          <w:noProof w:val="0"/>
          <w:sz w:val="22"/>
          <w:szCs w:val="22"/>
          <w:lang w:val="en-GB"/>
        </w:rPr>
      </w:pPr>
    </w:p>
    <w:p w:rsidR="00A7406B" w:rsidRPr="00005843" w:rsidRDefault="00A7406B" w:rsidP="00A7406B">
      <w:pPr>
        <w:pStyle w:val="Memoheading"/>
        <w:jc w:val="both"/>
        <w:rPr>
          <w:sz w:val="22"/>
          <w:szCs w:val="22"/>
          <w:lang w:val="en-GB"/>
        </w:rPr>
      </w:pPr>
      <w:r w:rsidRPr="00005843">
        <w:rPr>
          <w:sz w:val="22"/>
          <w:szCs w:val="22"/>
          <w:lang w:val="en-GB"/>
        </w:rPr>
        <w:t>Mr. Leonardo Rosario</w:t>
      </w:r>
    </w:p>
    <w:p w:rsidR="00A7406B" w:rsidRPr="00005843" w:rsidRDefault="00A7406B" w:rsidP="00A7406B">
      <w:pPr>
        <w:pStyle w:val="Memoheading"/>
        <w:jc w:val="both"/>
        <w:rPr>
          <w:sz w:val="22"/>
          <w:szCs w:val="22"/>
          <w:lang w:val="en-GB"/>
        </w:rPr>
      </w:pPr>
      <w:r w:rsidRPr="00005843">
        <w:rPr>
          <w:sz w:val="22"/>
          <w:szCs w:val="22"/>
          <w:lang w:val="en-GB"/>
        </w:rPr>
        <w:t>Trowel Development Foundation, Inc.</w:t>
      </w:r>
    </w:p>
    <w:p w:rsidR="00A7406B" w:rsidRPr="00005843" w:rsidRDefault="00A7406B" w:rsidP="00A7406B">
      <w:pPr>
        <w:pStyle w:val="Memoheading"/>
        <w:jc w:val="both"/>
        <w:rPr>
          <w:sz w:val="22"/>
          <w:szCs w:val="22"/>
          <w:lang w:val="en-GB"/>
        </w:rPr>
      </w:pPr>
      <w:r w:rsidRPr="00005843">
        <w:rPr>
          <w:sz w:val="22"/>
          <w:szCs w:val="22"/>
          <w:lang w:val="en-GB"/>
        </w:rPr>
        <w:t>Bock 9Lot 23, University Homes</w:t>
      </w:r>
    </w:p>
    <w:p w:rsidR="00A7406B" w:rsidRPr="00005843" w:rsidRDefault="000D0DD5" w:rsidP="00A7406B">
      <w:pPr>
        <w:pStyle w:val="Memoheading"/>
        <w:jc w:val="both"/>
        <w:rPr>
          <w:sz w:val="22"/>
          <w:szCs w:val="22"/>
          <w:lang w:val="en-GB"/>
        </w:rPr>
      </w:pPr>
      <w:r>
        <w:rPr>
          <w:sz w:val="22"/>
          <w:szCs w:val="22"/>
          <w:lang w:val="en-GB"/>
        </w:rPr>
        <w:t>Barangay Cawayan, C</w:t>
      </w:r>
      <w:r w:rsidR="00A7406B" w:rsidRPr="00005843">
        <w:rPr>
          <w:sz w:val="22"/>
          <w:szCs w:val="22"/>
          <w:lang w:val="en-GB"/>
        </w:rPr>
        <w:t>atarman</w:t>
      </w:r>
    </w:p>
    <w:p w:rsidR="00155F49" w:rsidRPr="008816EF" w:rsidRDefault="00A7406B" w:rsidP="00FC2B59">
      <w:pPr>
        <w:pStyle w:val="Memoheading"/>
        <w:tabs>
          <w:tab w:val="left" w:pos="2940"/>
        </w:tabs>
        <w:jc w:val="both"/>
        <w:rPr>
          <w:lang w:val="en-GB"/>
        </w:rPr>
      </w:pPr>
      <w:r w:rsidRPr="00005843">
        <w:rPr>
          <w:sz w:val="22"/>
          <w:szCs w:val="22"/>
          <w:lang w:val="en-GB"/>
        </w:rPr>
        <w:t>Norhtern Samar</w:t>
      </w:r>
      <w:r w:rsidR="00FC2B59">
        <w:rPr>
          <w:sz w:val="22"/>
          <w:szCs w:val="22"/>
          <w:lang w:val="en-GB"/>
        </w:rPr>
        <w:tab/>
      </w:r>
    </w:p>
    <w:sectPr w:rsidR="00155F49" w:rsidRPr="008816EF" w:rsidSect="004817D0">
      <w:headerReference w:type="default" r:id="rId12"/>
      <w:footerReference w:type="default" r:id="rId13"/>
      <w:type w:val="continuous"/>
      <w:pgSz w:w="12240" w:h="15840" w:code="1"/>
      <w:pgMar w:top="652" w:right="1769" w:bottom="635" w:left="1446" w:header="652" w:footer="635" w:gutter="0"/>
      <w:cols w:space="720"/>
      <w:formProt w:val="0"/>
      <w:titlePg/>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917" w:rsidRDefault="00FF6917">
      <w:r>
        <w:separator/>
      </w:r>
    </w:p>
  </w:endnote>
  <w:endnote w:type="continuationSeparator" w:id="1">
    <w:p w:rsidR="00FF6917" w:rsidRDefault="00FF6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49" w:rsidRDefault="00155F49">
    <w:pPr>
      <w:pStyle w:val="Footer"/>
      <w:tabs>
        <w:tab w:val="left" w:pos="720"/>
      </w:tabs>
      <w:rPr>
        <w:rFonts w:ascii="Myriad Pro" w:hAnsi="Myriad Pro"/>
        <w:spacing w:val="-4"/>
        <w:sz w:val="18"/>
        <w:lang w:val="en-GB"/>
      </w:rPr>
    </w:pPr>
  </w:p>
  <w:p w:rsidR="00155F49" w:rsidRDefault="00155F49">
    <w:pPr>
      <w:pStyle w:val="Footer"/>
      <w:tabs>
        <w:tab w:val="left" w:pos="720"/>
      </w:tabs>
      <w:rPr>
        <w:rFonts w:ascii="Myriad Pro" w:hAnsi="Myriad Pro"/>
        <w:spacing w:val="-4"/>
        <w:sz w:val="18"/>
        <w:lang w:val="en-GB"/>
      </w:rPr>
    </w:pPr>
    <w:r>
      <w:rPr>
        <w:rFonts w:ascii="Myriad Pro" w:hAnsi="Myriad Pro"/>
        <w:spacing w:val="-4"/>
        <w:sz w:val="18"/>
        <w:lang w:val="en-GB"/>
      </w:rPr>
      <w:t xml:space="preserve">30/F Yuchengco Tower, </w:t>
    </w:r>
    <w:smartTag w:uri="urn:schemas-microsoft-com:office:smarttags" w:element="PlaceName">
      <w:r>
        <w:rPr>
          <w:rFonts w:ascii="Myriad Pro" w:hAnsi="Myriad Pro"/>
          <w:spacing w:val="-4"/>
          <w:sz w:val="18"/>
          <w:lang w:val="en-GB"/>
        </w:rPr>
        <w:t>RCBC</w:t>
      </w:r>
    </w:smartTag>
    <w:r>
      <w:rPr>
        <w:rFonts w:ascii="Myriad Pro" w:hAnsi="Myriad Pro"/>
        <w:spacing w:val="-4"/>
        <w:sz w:val="18"/>
        <w:lang w:val="en-GB"/>
      </w:rPr>
      <w:t xml:space="preserve"> </w:t>
    </w:r>
    <w:smartTag w:uri="urn:schemas-microsoft-com:office:smarttags" w:element="PlaceType">
      <w:r>
        <w:rPr>
          <w:rFonts w:ascii="Myriad Pro" w:hAnsi="Myriad Pro"/>
          <w:spacing w:val="-4"/>
          <w:sz w:val="18"/>
          <w:lang w:val="en-GB"/>
        </w:rPr>
        <w:t>Plaza</w:t>
      </w:r>
    </w:smartTag>
    <w:r>
      <w:rPr>
        <w:rFonts w:ascii="Myriad Pro" w:hAnsi="Myriad Pro"/>
        <w:spacing w:val="-4"/>
        <w:sz w:val="18"/>
        <w:lang w:val="en-GB"/>
      </w:rPr>
      <w:t xml:space="preserve">, </w:t>
    </w:r>
    <w:smartTag w:uri="urn:schemas-microsoft-com:office:smarttags" w:element="Street">
      <w:smartTag w:uri="urn:schemas-microsoft-com:office:smarttags" w:element="address">
        <w:r>
          <w:rPr>
            <w:rFonts w:ascii="Myriad Pro" w:hAnsi="Myriad Pro"/>
            <w:spacing w:val="-4"/>
            <w:sz w:val="18"/>
            <w:lang w:val="en-GB"/>
          </w:rPr>
          <w:t>6819 Ayala Avenue</w:t>
        </w:r>
      </w:smartTag>
    </w:smartTag>
    <w:r>
      <w:rPr>
        <w:rFonts w:ascii="Myriad Pro" w:hAnsi="Myriad Pro"/>
        <w:spacing w:val="-4"/>
        <w:sz w:val="18"/>
        <w:lang w:val="en-GB"/>
      </w:rPr>
      <w:t xml:space="preserve"> cor Sen. Gil Puyat Avenue, Makati City 1226 </w:t>
    </w:r>
    <w:smartTag w:uri="urn:schemas-microsoft-com:office:smarttags" w:element="country-region">
      <w:smartTag w:uri="urn:schemas-microsoft-com:office:smarttags" w:element="place">
        <w:r>
          <w:rPr>
            <w:rFonts w:ascii="Myriad Pro" w:hAnsi="Myriad Pro"/>
            <w:spacing w:val="-4"/>
            <w:sz w:val="18"/>
            <w:lang w:val="en-GB"/>
          </w:rPr>
          <w:t>Philippines</w:t>
        </w:r>
      </w:smartTag>
    </w:smartTag>
  </w:p>
  <w:p w:rsidR="00155F49" w:rsidRDefault="00155F49">
    <w:pPr>
      <w:pStyle w:val="Footer"/>
      <w:tabs>
        <w:tab w:val="left" w:pos="720"/>
      </w:tabs>
      <w:rPr>
        <w:rFonts w:ascii="Myriad Pro" w:hAnsi="Myriad Pro"/>
        <w:spacing w:val="-4"/>
        <w:sz w:val="18"/>
        <w:lang w:val="en-GB"/>
      </w:rPr>
    </w:pPr>
    <w:smartTag w:uri="urn:schemas-microsoft-com:office:smarttags" w:element="address">
      <w:smartTag w:uri="urn:schemas-microsoft-com:office:smarttags" w:element="Street">
        <w:r>
          <w:rPr>
            <w:rFonts w:ascii="Myriad Pro" w:hAnsi="Myriad Pro"/>
            <w:spacing w:val="-4"/>
            <w:sz w:val="18"/>
            <w:lang w:val="en-GB"/>
          </w:rPr>
          <w:t>P.O. Box</w:t>
        </w:r>
      </w:smartTag>
      <w:r>
        <w:rPr>
          <w:rFonts w:ascii="Myriad Pro" w:hAnsi="Myriad Pro"/>
          <w:spacing w:val="-4"/>
          <w:sz w:val="18"/>
          <w:lang w:val="en-GB"/>
        </w:rPr>
        <w:t xml:space="preserve"> 7285</w:t>
      </w:r>
    </w:smartTag>
    <w:r>
      <w:rPr>
        <w:rFonts w:ascii="Myriad Pro" w:hAnsi="Myriad Pro"/>
        <w:spacing w:val="-4"/>
        <w:sz w:val="18"/>
        <w:lang w:val="en-GB"/>
      </w:rPr>
      <w:t xml:space="preserve"> DAPO, </w:t>
    </w:r>
    <w:smartTag w:uri="urn:schemas-microsoft-com:office:smarttags" w:element="address">
      <w:smartTag w:uri="urn:schemas-microsoft-com:office:smarttags" w:element="Street">
        <w:r>
          <w:rPr>
            <w:rFonts w:ascii="Myriad Pro" w:hAnsi="Myriad Pro"/>
            <w:spacing w:val="-4"/>
            <w:sz w:val="18"/>
            <w:lang w:val="en-GB"/>
          </w:rPr>
          <w:t>1300 Domestic Road</w:t>
        </w:r>
      </w:smartTag>
      <w:r>
        <w:rPr>
          <w:rFonts w:ascii="Myriad Pro" w:hAnsi="Myriad Pro"/>
          <w:spacing w:val="-4"/>
          <w:sz w:val="18"/>
          <w:lang w:val="en-GB"/>
        </w:rPr>
        <w:t xml:space="preserve">, </w:t>
      </w:r>
      <w:smartTag w:uri="urn:schemas-microsoft-com:office:smarttags" w:element="City">
        <w:r>
          <w:rPr>
            <w:rFonts w:ascii="Myriad Pro" w:hAnsi="Myriad Pro"/>
            <w:spacing w:val="-4"/>
            <w:sz w:val="18"/>
            <w:lang w:val="en-GB"/>
          </w:rPr>
          <w:t>Pasay City</w:t>
        </w:r>
      </w:smartTag>
      <w:r>
        <w:rPr>
          <w:rFonts w:ascii="Myriad Pro" w:hAnsi="Myriad Pro"/>
          <w:spacing w:val="-4"/>
          <w:sz w:val="18"/>
          <w:lang w:val="en-GB"/>
        </w:rPr>
        <w:t xml:space="preserve">, </w:t>
      </w:r>
      <w:smartTag w:uri="urn:schemas-microsoft-com:office:smarttags" w:element="country-region">
        <w:r>
          <w:rPr>
            <w:rFonts w:ascii="Myriad Pro" w:hAnsi="Myriad Pro"/>
            <w:spacing w:val="-4"/>
            <w:sz w:val="18"/>
            <w:lang w:val="en-GB"/>
          </w:rPr>
          <w:t>Philippines</w:t>
        </w:r>
      </w:smartTag>
    </w:smartTag>
  </w:p>
  <w:p w:rsidR="00155F49" w:rsidRDefault="00155F49">
    <w:pPr>
      <w:pStyle w:val="Footer"/>
    </w:pPr>
    <w:r>
      <w:rPr>
        <w:rFonts w:ascii="Myriad Pro" w:hAnsi="Myriad Pro"/>
        <w:spacing w:val="-4"/>
        <w:sz w:val="18"/>
        <w:lang w:val="en-GB"/>
      </w:rPr>
      <w:t xml:space="preserve">Tel: (632) 901-0100  Fax: (632) 901-0200; 8897177    registry.ph@undp.org    </w:t>
    </w:r>
    <w:r>
      <w:rPr>
        <w:rFonts w:ascii="Myriad Pro" w:hAnsi="Myriad Pro"/>
        <w:i/>
        <w:spacing w:val="-4"/>
        <w:sz w:val="18"/>
        <w:lang w:val="en-GB"/>
      </w:rPr>
      <w:t>www.undp.org.ph</w:t>
    </w:r>
  </w:p>
  <w:p w:rsidR="00155F49" w:rsidRDefault="00155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43" w:rsidRDefault="00FF6917">
    <w:pPr>
      <w:pStyle w:val="Footer"/>
      <w:tabs>
        <w:tab w:val="clear" w:pos="4320"/>
        <w:tab w:val="clear" w:pos="8640"/>
      </w:tabs>
      <w:rPr>
        <w:rFonts w:ascii="Myriad Pro" w:hAnsi="Myriad Pro"/>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917" w:rsidRDefault="00FF6917">
      <w:r>
        <w:separator/>
      </w:r>
    </w:p>
  </w:footnote>
  <w:footnote w:type="continuationSeparator" w:id="1">
    <w:p w:rsidR="00FF6917" w:rsidRDefault="00FF6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49" w:rsidRDefault="008049A7">
    <w:pPr>
      <w:pStyle w:val="Header"/>
      <w:framePr w:wrap="around" w:vAnchor="text" w:hAnchor="margin" w:xAlign="right" w:y="1"/>
    </w:pPr>
    <w:r>
      <w:fldChar w:fldCharType="begin"/>
    </w:r>
    <w:r w:rsidR="00155F49">
      <w:instrText xml:space="preserve">PAGE  </w:instrText>
    </w:r>
    <w:r>
      <w:fldChar w:fldCharType="separate"/>
    </w:r>
    <w:r w:rsidR="00155F49">
      <w:t>1</w:t>
    </w:r>
    <w:r>
      <w:fldChar w:fldCharType="end"/>
    </w:r>
  </w:p>
  <w:p w:rsidR="00155F49" w:rsidRDefault="00155F49">
    <w:pPr>
      <w:pStyle w:val="Header"/>
      <w:ind w:right="360"/>
    </w:pPr>
  </w:p>
  <w:p w:rsidR="00155F49" w:rsidRDefault="00155F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49" w:rsidRDefault="00E95251">
    <w:pPr>
      <w:pStyle w:val="Header"/>
      <w:tabs>
        <w:tab w:val="left" w:pos="720"/>
      </w:tabs>
      <w:ind w:right="28"/>
      <w:jc w:val="right"/>
      <w:rPr>
        <w:lang w:val="en-GB"/>
      </w:rPr>
    </w:pPr>
    <w:r>
      <w:rPr>
        <w:noProof/>
      </w:rPr>
      <w:drawing>
        <wp:inline distT="0" distB="0" distL="0" distR="0">
          <wp:extent cx="647700" cy="1295400"/>
          <wp:effectExtent l="19050" t="0" r="0" b="0"/>
          <wp:docPr id="1" name="Picture 1" descr="k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undp20mm"/>
                  <pic:cNvPicPr>
                    <a:picLocks noChangeAspect="1" noChangeArrowheads="1"/>
                  </pic:cNvPicPr>
                </pic:nvPicPr>
                <pic:blipFill>
                  <a:blip r:embed="rId1"/>
                  <a:srcRect/>
                  <a:stretch>
                    <a:fillRect/>
                  </a:stretch>
                </pic:blipFill>
                <pic:spPr bwMode="auto">
                  <a:xfrm>
                    <a:off x="0" y="0"/>
                    <a:ext cx="647700" cy="1295400"/>
                  </a:xfrm>
                  <a:prstGeom prst="rect">
                    <a:avLst/>
                  </a:prstGeom>
                  <a:noFill/>
                  <a:ln w="9525">
                    <a:noFill/>
                    <a:miter lim="800000"/>
                    <a:headEnd/>
                    <a:tailEnd/>
                  </a:ln>
                </pic:spPr>
              </pic:pic>
            </a:graphicData>
          </a:graphic>
        </wp:inline>
      </w:drawing>
    </w:r>
  </w:p>
  <w:p w:rsidR="00155F49" w:rsidRDefault="00155F49">
    <w:pPr>
      <w:pStyle w:val="Header"/>
      <w:tabs>
        <w:tab w:val="left" w:pos="720"/>
      </w:tabs>
      <w:ind w:right="28"/>
      <w:jc w:val="right"/>
      <w:rPr>
        <w:lang w:val="en-GB"/>
      </w:rPr>
    </w:pPr>
  </w:p>
  <w:p w:rsidR="00155F49" w:rsidRDefault="00155F49">
    <w:pPr>
      <w:pStyle w:val="Header"/>
      <w:tabs>
        <w:tab w:val="left" w:pos="720"/>
      </w:tabs>
      <w:ind w:right="28"/>
      <w:jc w:val="right"/>
      <w:rPr>
        <w:lang w:val="en-GB"/>
      </w:rPr>
    </w:pPr>
  </w:p>
  <w:p w:rsidR="00155F49" w:rsidRDefault="00155F49">
    <w:pPr>
      <w:pStyle w:val="InterofficeMemorandumheading"/>
      <w:framePr w:w="1888" w:hSpace="187" w:wrap="around" w:vAnchor="page" w:hAnchor="page" w:x="10037" w:y="2983" w:anchorLock="1"/>
      <w:jc w:val="center"/>
      <w:rPr>
        <w:rFonts w:ascii="Myriad Pro" w:hAnsi="Myriad Pro"/>
        <w:b w:val="0"/>
        <w:bCs/>
        <w:i/>
        <w:iCs/>
        <w:spacing w:val="-4"/>
        <w:sz w:val="24"/>
        <w:lang w:val="en-GB"/>
      </w:rPr>
    </w:pPr>
  </w:p>
  <w:p w:rsidR="00155F49" w:rsidRDefault="00155F49">
    <w:pPr>
      <w:pStyle w:val="InterofficeMemorandumheading"/>
      <w:framePr w:w="1888" w:hSpace="187" w:wrap="around" w:vAnchor="page" w:hAnchor="page" w:x="10037" w:y="2983" w:anchorLock="1"/>
      <w:jc w:val="center"/>
      <w:rPr>
        <w:rFonts w:ascii="Myriad Pro" w:hAnsi="Myriad Pro"/>
        <w:b w:val="0"/>
        <w:bCs/>
        <w:i/>
        <w:iCs/>
        <w:spacing w:val="-4"/>
        <w:sz w:val="24"/>
        <w:lang w:val="en-GB"/>
      </w:rPr>
    </w:pPr>
  </w:p>
  <w:p w:rsidR="00155F49" w:rsidRDefault="00155F49">
    <w:pPr>
      <w:pStyle w:val="InterofficeMemorandumheading"/>
      <w:framePr w:w="1888" w:hSpace="187" w:wrap="around" w:vAnchor="page" w:hAnchor="page" w:x="10037" w:y="2983" w:anchorLock="1"/>
      <w:jc w:val="center"/>
      <w:rPr>
        <w:rFonts w:ascii="Myriad Pro" w:hAnsi="Myriad Pro"/>
        <w:b w:val="0"/>
        <w:bCs/>
        <w:i/>
        <w:iCs/>
        <w:spacing w:val="4"/>
        <w:sz w:val="24"/>
        <w:lang w:val="en-GB"/>
      </w:rPr>
    </w:pPr>
  </w:p>
  <w:p w:rsidR="00155F49" w:rsidRDefault="00155F49">
    <w:pPr>
      <w:pStyle w:val="Header"/>
      <w:tabs>
        <w:tab w:val="left" w:pos="720"/>
      </w:tabs>
      <w:ind w:right="28"/>
      <w:jc w:val="right"/>
      <w:rPr>
        <w:lang w:val="en-GB"/>
      </w:rPr>
    </w:pPr>
  </w:p>
  <w:p w:rsidR="00155F49" w:rsidRDefault="00155F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49" w:rsidRDefault="00E95251">
    <w:pPr>
      <w:pStyle w:val="Header"/>
      <w:tabs>
        <w:tab w:val="clear" w:pos="4320"/>
        <w:tab w:val="clear" w:pos="8640"/>
      </w:tabs>
      <w:ind w:right="28"/>
      <w:rPr>
        <w:rFonts w:ascii="Myriad Pro" w:hAnsi="Myriad Pro"/>
        <w:b/>
        <w:bCs/>
        <w:spacing w:val="-4"/>
        <w:sz w:val="22"/>
        <w:lang w:val="en-GB"/>
      </w:rPr>
    </w:pPr>
    <w:r>
      <w:rPr>
        <w:noProof/>
      </w:rPr>
      <w:drawing>
        <wp:anchor distT="0" distB="0" distL="114300" distR="114300" simplePos="0" relativeHeight="251658752" behindDoc="1" locked="0" layoutInCell="1" allowOverlap="1">
          <wp:simplePos x="0" y="0"/>
          <wp:positionH relativeFrom="column">
            <wp:posOffset>5494655</wp:posOffset>
          </wp:positionH>
          <wp:positionV relativeFrom="paragraph">
            <wp:posOffset>129540</wp:posOffset>
          </wp:positionV>
          <wp:extent cx="1077595" cy="1554480"/>
          <wp:effectExtent l="19050" t="0" r="8255" b="0"/>
          <wp:wrapNone/>
          <wp:docPr id="7" name="Picture 7" descr="undp phil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dp phils logo cmyk"/>
                  <pic:cNvPicPr>
                    <a:picLocks noChangeAspect="1" noChangeArrowheads="1"/>
                  </pic:cNvPicPr>
                </pic:nvPicPr>
                <pic:blipFill>
                  <a:blip r:embed="rId1"/>
                  <a:srcRect/>
                  <a:stretch>
                    <a:fillRect/>
                  </a:stretch>
                </pic:blipFill>
                <pic:spPr bwMode="auto">
                  <a:xfrm>
                    <a:off x="0" y="0"/>
                    <a:ext cx="1077595" cy="1554480"/>
                  </a:xfrm>
                  <a:prstGeom prst="rect">
                    <a:avLst/>
                  </a:prstGeom>
                  <a:noFill/>
                  <a:ln w="9525">
                    <a:noFill/>
                    <a:miter lim="800000"/>
                    <a:headEnd/>
                    <a:tailEnd/>
                  </a:ln>
                </pic:spPr>
              </pic:pic>
            </a:graphicData>
          </a:graphic>
        </wp:anchor>
      </w:drawing>
    </w:r>
    <w:r w:rsidR="00155F49">
      <w:rPr>
        <w:rFonts w:ascii="Myriad Pro" w:hAnsi="Myriad Pro"/>
        <w:b/>
        <w:bCs/>
        <w:spacing w:val="-4"/>
        <w:sz w:val="22"/>
        <w:lang w:val="en-GB"/>
      </w:rPr>
      <w:t>United Nations Development Programme</w:t>
    </w:r>
    <w:r w:rsidR="00155F49">
      <w:rPr>
        <w:rFonts w:ascii="Myriad Pro" w:hAnsi="Myriad Pro"/>
        <w:b/>
        <w:bCs/>
        <w:noProof/>
        <w:spacing w:val="-4"/>
        <w:sz w:val="20"/>
      </w:rPr>
      <w:t xml:space="preserve"> </w:t>
    </w:r>
    <w:r w:rsidR="008049A7" w:rsidRPr="008049A7">
      <w:rPr>
        <w:rFonts w:ascii="Myriad Pro" w:hAnsi="Myriad Pro"/>
        <w:b/>
        <w:bCs/>
        <w:noProof/>
        <w:spacing w:val="-4"/>
        <w:sz w:val="20"/>
      </w:rPr>
      <w:pict>
        <v:shapetype id="_x0000_t202" coordsize="21600,21600" o:spt="202" path="m,l,21600r21600,l21600,xe">
          <v:stroke joinstyle="miter"/>
          <v:path gradientshapeok="t" o:connecttype="rect"/>
        </v:shapetype>
        <v:shape id="_x0000_s2050" type="#_x0000_t202" style="position:absolute;margin-left:.3pt;margin-top:53.6pt;width:207.75pt;height:10.1pt;z-index:251657728;mso-position-horizontal-relative:text;mso-position-vertical-relative:page" filled="f" stroked="f">
          <v:textbox style="mso-next-textbox:#_x0000_s2050" inset="0,0,0,0">
            <w:txbxContent>
              <w:p w:rsidR="00155F49" w:rsidRDefault="00155F49">
                <w:pPr>
                  <w:rPr>
                    <w:rFonts w:ascii="Myriad Pro" w:hAnsi="Myriad Pro"/>
                    <w:spacing w:val="-4"/>
                    <w:sz w:val="22"/>
                    <w:szCs w:val="22"/>
                  </w:rPr>
                </w:pPr>
              </w:p>
            </w:txbxContent>
          </v:textbox>
          <w10:wrap anchory="page"/>
        </v:shape>
      </w:pict>
    </w:r>
    <w:r w:rsidR="008049A7" w:rsidRPr="008049A7">
      <w:rPr>
        <w:rFonts w:ascii="Myriad Pro" w:hAnsi="Myriad Pro"/>
        <w:b/>
        <w:bCs/>
        <w:noProof/>
        <w:spacing w:val="-4"/>
        <w:sz w:val="20"/>
      </w:rPr>
      <w:pict>
        <v:line id="_x0000_s2049" style="position:absolute;z-index:251656704;mso-position-horizontal-relative:text;mso-position-vertical-relative:page" from=".85pt,49.6pt" to="195.25pt,49.6pt" strokecolor="white" strokeweight=".5pt">
          <w10:wrap anchory="page"/>
        </v:line>
      </w:pict>
    </w:r>
  </w:p>
  <w:p w:rsidR="00155F49" w:rsidRDefault="00155F49">
    <w:pPr>
      <w:pStyle w:val="Header"/>
      <w:tabs>
        <w:tab w:val="clear" w:pos="4320"/>
        <w:tab w:val="clear" w:pos="8640"/>
      </w:tabs>
      <w:ind w:right="28"/>
      <w:jc w:val="right"/>
      <w:rPr>
        <w:lang w:val="en-GB"/>
      </w:rPr>
    </w:pPr>
  </w:p>
  <w:p w:rsidR="00155F49" w:rsidRDefault="00155F49">
    <w:pPr>
      <w:pStyle w:val="Header"/>
      <w:tabs>
        <w:tab w:val="clear" w:pos="4320"/>
        <w:tab w:val="clear" w:pos="864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43" w:rsidRDefault="00FF6917">
    <w:pPr>
      <w:pStyle w:val="Header"/>
      <w:tabs>
        <w:tab w:val="clear" w:pos="4320"/>
        <w:tab w:val="clear" w:pos="8640"/>
      </w:tabs>
      <w:ind w:right="28"/>
      <w:rPr>
        <w:rFonts w:ascii="Myriad Pro" w:hAnsi="Myriad Pro"/>
        <w:b/>
        <w:bCs/>
        <w:spacing w:val="-4"/>
        <w:sz w:val="22"/>
        <w:lang w:val="en-GB"/>
      </w:rPr>
    </w:pPr>
  </w:p>
  <w:p w:rsidR="00005843" w:rsidRDefault="00FF6917">
    <w:pPr>
      <w:pStyle w:val="Header"/>
      <w:tabs>
        <w:tab w:val="clear" w:pos="4320"/>
        <w:tab w:val="clear" w:pos="8640"/>
      </w:tabs>
      <w:ind w:right="28"/>
      <w:jc w:val="right"/>
      <w:rPr>
        <w:lang w:val="en-GB"/>
      </w:rPr>
    </w:pPr>
  </w:p>
  <w:p w:rsidR="00005843" w:rsidRDefault="00FF6917">
    <w:pPr>
      <w:pStyle w:val="Header"/>
      <w:tabs>
        <w:tab w:val="clear" w:pos="4320"/>
        <w:tab w:val="clear" w:pos="8640"/>
      </w:tabs>
      <w:ind w:right="28"/>
      <w:jc w:val="right"/>
      <w:rPr>
        <w:lang w:val="en-GB"/>
      </w:rPr>
    </w:pPr>
  </w:p>
  <w:p w:rsidR="00005843" w:rsidRDefault="00FF69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63EE"/>
    <w:multiLevelType w:val="hybridMultilevel"/>
    <w:tmpl w:val="7DA008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183104"/>
    <w:multiLevelType w:val="hybridMultilevel"/>
    <w:tmpl w:val="6A06E70C"/>
    <w:lvl w:ilvl="0" w:tplc="DCE0340E">
      <w:start w:val="2006"/>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4E986E00"/>
    <w:multiLevelType w:val="hybridMultilevel"/>
    <w:tmpl w:val="4D3A1C08"/>
    <w:lvl w:ilvl="0" w:tplc="9A649298">
      <w:start w:val="1"/>
      <w:numFmt w:val="lowerLetter"/>
      <w:lvlText w:val="%1."/>
      <w:lvlJc w:val="left"/>
      <w:pPr>
        <w:tabs>
          <w:tab w:val="num" w:pos="1080"/>
        </w:tabs>
        <w:ind w:left="1080" w:hanging="360"/>
      </w:pPr>
      <w:rPr>
        <w:rFonts w:ascii="Times New Roman" w:hAnsi="Times New Roman" w:cs="Aria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5AE2FDC"/>
    <w:multiLevelType w:val="hybridMultilevel"/>
    <w:tmpl w:val="D7BE14F6"/>
    <w:lvl w:ilvl="0" w:tplc="9C609328">
      <w:start w:val="1"/>
      <w:numFmt w:val="decimal"/>
      <w:lvlText w:val="%1."/>
      <w:lvlJc w:val="left"/>
      <w:pPr>
        <w:tabs>
          <w:tab w:val="num" w:pos="2160"/>
        </w:tabs>
        <w:ind w:left="216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5AC2169C"/>
    <w:multiLevelType w:val="hybridMultilevel"/>
    <w:tmpl w:val="17BCF0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4C82540"/>
    <w:multiLevelType w:val="hybridMultilevel"/>
    <w:tmpl w:val="B9B61BC6"/>
    <w:lvl w:ilvl="0" w:tplc="A47CD6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6502020"/>
    <w:multiLevelType w:val="hybridMultilevel"/>
    <w:tmpl w:val="35428458"/>
    <w:lvl w:ilvl="0" w:tplc="49A001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4098">
      <o:colormenu v:ext="edit" strokecolor="white"/>
    </o:shapedefaults>
    <o:shapelayout v:ext="edit">
      <o:idmap v:ext="edit" data="2"/>
    </o:shapelayout>
  </w:hdrShapeDefaults>
  <w:footnotePr>
    <w:footnote w:id="0"/>
    <w:footnote w:id="1"/>
  </w:footnotePr>
  <w:endnotePr>
    <w:endnote w:id="0"/>
    <w:endnote w:id="1"/>
  </w:endnotePr>
  <w:compat/>
  <w:rsids>
    <w:rsidRoot w:val="00D0064B"/>
    <w:rsid w:val="00016C60"/>
    <w:rsid w:val="000326F7"/>
    <w:rsid w:val="000670BA"/>
    <w:rsid w:val="00073F70"/>
    <w:rsid w:val="000A7A3D"/>
    <w:rsid w:val="000D0DD5"/>
    <w:rsid w:val="000D1DFB"/>
    <w:rsid w:val="00155F49"/>
    <w:rsid w:val="001802CA"/>
    <w:rsid w:val="001867A6"/>
    <w:rsid w:val="002132D8"/>
    <w:rsid w:val="002225D7"/>
    <w:rsid w:val="0024235E"/>
    <w:rsid w:val="00243562"/>
    <w:rsid w:val="002446FD"/>
    <w:rsid w:val="002521A4"/>
    <w:rsid w:val="00265AB1"/>
    <w:rsid w:val="00277DEA"/>
    <w:rsid w:val="00290DC5"/>
    <w:rsid w:val="0029555F"/>
    <w:rsid w:val="002C726D"/>
    <w:rsid w:val="002F726B"/>
    <w:rsid w:val="0030436E"/>
    <w:rsid w:val="003A2F10"/>
    <w:rsid w:val="003F59BB"/>
    <w:rsid w:val="003F6F78"/>
    <w:rsid w:val="00420626"/>
    <w:rsid w:val="0043465F"/>
    <w:rsid w:val="00447A36"/>
    <w:rsid w:val="0046738A"/>
    <w:rsid w:val="004815CB"/>
    <w:rsid w:val="004862E2"/>
    <w:rsid w:val="004E2DC7"/>
    <w:rsid w:val="004F6586"/>
    <w:rsid w:val="00515CE0"/>
    <w:rsid w:val="00582314"/>
    <w:rsid w:val="006036E6"/>
    <w:rsid w:val="006048BE"/>
    <w:rsid w:val="00620B27"/>
    <w:rsid w:val="006424E1"/>
    <w:rsid w:val="006A5C74"/>
    <w:rsid w:val="006C1544"/>
    <w:rsid w:val="006F1B93"/>
    <w:rsid w:val="00707F3D"/>
    <w:rsid w:val="00762E64"/>
    <w:rsid w:val="00763CD6"/>
    <w:rsid w:val="007725D1"/>
    <w:rsid w:val="00781047"/>
    <w:rsid w:val="00790D80"/>
    <w:rsid w:val="007D00A3"/>
    <w:rsid w:val="007E4129"/>
    <w:rsid w:val="008049A7"/>
    <w:rsid w:val="00816C8F"/>
    <w:rsid w:val="0083067F"/>
    <w:rsid w:val="00831E63"/>
    <w:rsid w:val="008403AA"/>
    <w:rsid w:val="00852AE1"/>
    <w:rsid w:val="008538DF"/>
    <w:rsid w:val="008816EF"/>
    <w:rsid w:val="008C56AF"/>
    <w:rsid w:val="008D48C1"/>
    <w:rsid w:val="008E67F4"/>
    <w:rsid w:val="00911305"/>
    <w:rsid w:val="00966F9E"/>
    <w:rsid w:val="009A556F"/>
    <w:rsid w:val="009B1075"/>
    <w:rsid w:val="009D6BAF"/>
    <w:rsid w:val="00A7406B"/>
    <w:rsid w:val="00AC26DD"/>
    <w:rsid w:val="00B01C0F"/>
    <w:rsid w:val="00B046F8"/>
    <w:rsid w:val="00BA487F"/>
    <w:rsid w:val="00BB4452"/>
    <w:rsid w:val="00C370B5"/>
    <w:rsid w:val="00C63E4F"/>
    <w:rsid w:val="00C80415"/>
    <w:rsid w:val="00C913AA"/>
    <w:rsid w:val="00CD7DBE"/>
    <w:rsid w:val="00CF1ABC"/>
    <w:rsid w:val="00CF4737"/>
    <w:rsid w:val="00CF67D8"/>
    <w:rsid w:val="00D0064B"/>
    <w:rsid w:val="00D03967"/>
    <w:rsid w:val="00D14165"/>
    <w:rsid w:val="00D54B0F"/>
    <w:rsid w:val="00DA3321"/>
    <w:rsid w:val="00E00521"/>
    <w:rsid w:val="00E06292"/>
    <w:rsid w:val="00E95251"/>
    <w:rsid w:val="00E96AB1"/>
    <w:rsid w:val="00EE069D"/>
    <w:rsid w:val="00EE4589"/>
    <w:rsid w:val="00F000C1"/>
    <w:rsid w:val="00F26B5B"/>
    <w:rsid w:val="00F51BA0"/>
    <w:rsid w:val="00F66C00"/>
    <w:rsid w:val="00F72B32"/>
    <w:rsid w:val="00F77CF6"/>
    <w:rsid w:val="00F84B03"/>
    <w:rsid w:val="00F95992"/>
    <w:rsid w:val="00FC2B59"/>
    <w:rsid w:val="00FF6917"/>
    <w:rsid w:val="00FF7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4098">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C60"/>
  </w:style>
  <w:style w:type="paragraph" w:styleId="Heading1">
    <w:name w:val="heading 1"/>
    <w:basedOn w:val="Normal"/>
    <w:next w:val="Normal"/>
    <w:qFormat/>
    <w:rsid w:val="00016C60"/>
    <w:pPr>
      <w:keepNext/>
      <w:jc w:val="center"/>
      <w:outlineLvl w:val="0"/>
    </w:pPr>
    <w:rPr>
      <w:b/>
      <w:bCs/>
      <w:sz w:val="24"/>
      <w:szCs w:val="24"/>
    </w:rPr>
  </w:style>
  <w:style w:type="paragraph" w:styleId="Heading3">
    <w:name w:val="heading 3"/>
    <w:basedOn w:val="Normal"/>
    <w:next w:val="Normal"/>
    <w:qFormat/>
    <w:rsid w:val="00016C60"/>
    <w:pPr>
      <w:keepNext/>
      <w:autoSpaceDE w:val="0"/>
      <w:autoSpaceDN w:val="0"/>
      <w:adjustRightInd w:val="0"/>
      <w:ind w:firstLine="300"/>
      <w:outlineLvl w:val="2"/>
    </w:pPr>
    <w:rPr>
      <w:rFonts w:ascii="Myriad Pro" w:hAnsi="Myriad Pro" w:cs="Courier New"/>
      <w:b/>
      <w:bCs/>
      <w:sz w:val="22"/>
    </w:rPr>
  </w:style>
  <w:style w:type="paragraph" w:styleId="Heading4">
    <w:name w:val="heading 4"/>
    <w:basedOn w:val="Normal"/>
    <w:next w:val="Normal"/>
    <w:qFormat/>
    <w:rsid w:val="00016C60"/>
    <w:pPr>
      <w:keepNext/>
      <w:ind w:left="375"/>
      <w:jc w:val="both"/>
      <w:outlineLvl w:val="3"/>
    </w:pPr>
    <w:rPr>
      <w:rFonts w:ascii="Myriad Pro" w:hAnsi="Myriad Pro"/>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6C60"/>
    <w:pPr>
      <w:tabs>
        <w:tab w:val="center" w:pos="4320"/>
        <w:tab w:val="right" w:pos="8640"/>
      </w:tabs>
    </w:pPr>
    <w:rPr>
      <w:sz w:val="24"/>
    </w:rPr>
  </w:style>
  <w:style w:type="character" w:styleId="PageNumber">
    <w:name w:val="page number"/>
    <w:basedOn w:val="DefaultParagraphFont"/>
    <w:rsid w:val="00016C60"/>
  </w:style>
  <w:style w:type="paragraph" w:customStyle="1" w:styleId="Memoheading">
    <w:name w:val="Memo heading"/>
    <w:rsid w:val="00016C60"/>
    <w:rPr>
      <w:noProof/>
    </w:rPr>
  </w:style>
  <w:style w:type="paragraph" w:customStyle="1" w:styleId="InterofficeMemorandumheading">
    <w:name w:val="Interoffice Memorandum heading"/>
    <w:basedOn w:val="Memoheading"/>
    <w:rsid w:val="00016C60"/>
    <w:pPr>
      <w:tabs>
        <w:tab w:val="left" w:pos="6840"/>
        <w:tab w:val="left" w:pos="8368"/>
      </w:tabs>
    </w:pPr>
    <w:rPr>
      <w:b/>
      <w:sz w:val="22"/>
    </w:rPr>
  </w:style>
  <w:style w:type="paragraph" w:customStyle="1" w:styleId="Memofooter">
    <w:name w:val="Memo footer"/>
    <w:basedOn w:val="Normal"/>
    <w:rsid w:val="00016C60"/>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link w:val="FooterChar"/>
    <w:rsid w:val="00016C60"/>
    <w:pPr>
      <w:tabs>
        <w:tab w:val="center" w:pos="4320"/>
        <w:tab w:val="right" w:pos="8640"/>
      </w:tabs>
    </w:pPr>
  </w:style>
  <w:style w:type="character" w:styleId="Hyperlink">
    <w:name w:val="Hyperlink"/>
    <w:basedOn w:val="DefaultParagraphFont"/>
    <w:rsid w:val="00016C60"/>
    <w:rPr>
      <w:color w:val="0000FF"/>
      <w:u w:val="single"/>
    </w:rPr>
  </w:style>
  <w:style w:type="character" w:styleId="FollowedHyperlink">
    <w:name w:val="FollowedHyperlink"/>
    <w:basedOn w:val="DefaultParagraphFont"/>
    <w:rsid w:val="00016C60"/>
    <w:rPr>
      <w:color w:val="800080"/>
      <w:u w:val="single"/>
    </w:rPr>
  </w:style>
  <w:style w:type="character" w:styleId="Strong">
    <w:name w:val="Strong"/>
    <w:basedOn w:val="DefaultParagraphFont"/>
    <w:qFormat/>
    <w:rsid w:val="00016C60"/>
    <w:rPr>
      <w:b/>
      <w:bCs/>
    </w:rPr>
  </w:style>
  <w:style w:type="paragraph" w:styleId="NormalWeb">
    <w:name w:val="Normal (Web)"/>
    <w:basedOn w:val="Normal"/>
    <w:rsid w:val="00016C60"/>
    <w:pPr>
      <w:spacing w:before="100" w:beforeAutospacing="1" w:after="100" w:afterAutospacing="1"/>
    </w:pPr>
    <w:rPr>
      <w:sz w:val="24"/>
      <w:szCs w:val="24"/>
    </w:rPr>
  </w:style>
  <w:style w:type="paragraph" w:styleId="BodyTextIndent">
    <w:name w:val="Body Text Indent"/>
    <w:basedOn w:val="Normal"/>
    <w:rsid w:val="00016C60"/>
    <w:pPr>
      <w:ind w:firstLine="720"/>
      <w:jc w:val="both"/>
    </w:pPr>
    <w:rPr>
      <w:rFonts w:ascii="Myriad Pro" w:hAnsi="Myriad Pro"/>
      <w:sz w:val="24"/>
    </w:rPr>
  </w:style>
  <w:style w:type="paragraph" w:styleId="BodyTextIndent2">
    <w:name w:val="Body Text Indent 2"/>
    <w:basedOn w:val="Normal"/>
    <w:rsid w:val="00016C60"/>
    <w:pPr>
      <w:ind w:left="375"/>
    </w:pPr>
    <w:rPr>
      <w:rFonts w:ascii="Myriad Pro" w:hAnsi="Myriad Pro" w:cs="Arial"/>
      <w:bCs/>
      <w:iCs/>
      <w:color w:val="000000"/>
      <w:sz w:val="22"/>
      <w:szCs w:val="22"/>
    </w:rPr>
  </w:style>
  <w:style w:type="paragraph" w:styleId="BodyTextIndent3">
    <w:name w:val="Body Text Indent 3"/>
    <w:basedOn w:val="Normal"/>
    <w:rsid w:val="00016C60"/>
    <w:pPr>
      <w:ind w:left="375"/>
      <w:jc w:val="both"/>
    </w:pPr>
    <w:rPr>
      <w:rFonts w:ascii="Myriad Pro" w:hAnsi="Myriad Pro" w:cs="Arial"/>
      <w:bCs/>
      <w:iCs/>
      <w:color w:val="000000"/>
      <w:sz w:val="22"/>
      <w:szCs w:val="22"/>
    </w:rPr>
  </w:style>
  <w:style w:type="paragraph" w:styleId="BodyText">
    <w:name w:val="Body Text"/>
    <w:basedOn w:val="Normal"/>
    <w:rsid w:val="00016C60"/>
    <w:pPr>
      <w:jc w:val="both"/>
    </w:pPr>
    <w:rPr>
      <w:rFonts w:ascii="Myriad Pro" w:hAnsi="Myriad Pro"/>
      <w:sz w:val="22"/>
      <w:szCs w:val="22"/>
    </w:rPr>
  </w:style>
  <w:style w:type="paragraph" w:styleId="BalloonText">
    <w:name w:val="Balloon Text"/>
    <w:basedOn w:val="Normal"/>
    <w:semiHidden/>
    <w:rsid w:val="00016C60"/>
    <w:rPr>
      <w:rFonts w:ascii="Tahoma" w:hAnsi="Tahoma" w:cs="Tahoma"/>
      <w:sz w:val="16"/>
      <w:szCs w:val="16"/>
    </w:rPr>
  </w:style>
  <w:style w:type="character" w:customStyle="1" w:styleId="EmailStyle301">
    <w:name w:val="EmailStyle30"/>
    <w:aliases w:val="EmailStyle30"/>
    <w:basedOn w:val="DefaultParagraphFont"/>
    <w:semiHidden/>
    <w:personal/>
    <w:personalReply/>
    <w:rsid w:val="008816EF"/>
    <w:rPr>
      <w:rFonts w:ascii="Arial" w:hAnsi="Arial" w:cs="Arial"/>
      <w:color w:val="000080"/>
      <w:sz w:val="20"/>
      <w:szCs w:val="20"/>
    </w:rPr>
  </w:style>
  <w:style w:type="character" w:customStyle="1" w:styleId="HeaderChar">
    <w:name w:val="Header Char"/>
    <w:basedOn w:val="DefaultParagraphFont"/>
    <w:link w:val="Header"/>
    <w:rsid w:val="00A7406B"/>
    <w:rPr>
      <w:sz w:val="24"/>
    </w:rPr>
  </w:style>
  <w:style w:type="character" w:customStyle="1" w:styleId="FooterChar">
    <w:name w:val="Footer Char"/>
    <w:basedOn w:val="DefaultParagraphFont"/>
    <w:link w:val="Footer"/>
    <w:rsid w:val="00A7406B"/>
  </w:style>
</w:styles>
</file>

<file path=word/webSettings.xml><?xml version="1.0" encoding="utf-8"?>
<w:webSettings xmlns:r="http://schemas.openxmlformats.org/officeDocument/2006/relationships" xmlns:w="http://schemas.openxmlformats.org/wordprocessingml/2006/main">
  <w:divs>
    <w:div w:id="742526246">
      <w:bodyDiv w:val="1"/>
      <w:marLeft w:val="0"/>
      <w:marRight w:val="0"/>
      <w:marTop w:val="0"/>
      <w:marBottom w:val="0"/>
      <w:divBdr>
        <w:top w:val="none" w:sz="0" w:space="0" w:color="auto"/>
        <w:left w:val="none" w:sz="0" w:space="0" w:color="auto"/>
        <w:bottom w:val="none" w:sz="0" w:space="0" w:color="auto"/>
        <w:right w:val="none" w:sz="0" w:space="0" w:color="auto"/>
      </w:divBdr>
    </w:div>
    <w:div w:id="12192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ifania.de.jesus@und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pete.agcaoili\Application%20Data\Microsoft\Templates\UNDP%20C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UNDP CO letterhead</Template>
  <TotalTime>14</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One United Nations Plaza · New York, NY 10017 · Telephone: (212) 906-5000 · Fax: (212) 906-5001 · Internet: HQ@undp</vt:lpstr>
    </vt:vector>
  </TitlesOfParts>
  <Company>UNDP</Company>
  <LinksUpToDate>false</LinksUpToDate>
  <CharactersWithSpaces>1808</CharactersWithSpaces>
  <SharedDoc>false</SharedDoc>
  <HLinks>
    <vt:vector size="12" baseType="variant">
      <vt:variant>
        <vt:i4>3801174</vt:i4>
      </vt:variant>
      <vt:variant>
        <vt:i4>3</vt:i4>
      </vt:variant>
      <vt:variant>
        <vt:i4>0</vt:i4>
      </vt:variant>
      <vt:variant>
        <vt:i4>5</vt:i4>
      </vt:variant>
      <vt:variant>
        <vt:lpwstr>mailto:karla.rosal@undp.org</vt:lpwstr>
      </vt:variant>
      <vt:variant>
        <vt:lpwstr/>
      </vt:variant>
      <vt:variant>
        <vt:i4>5046332</vt:i4>
      </vt:variant>
      <vt:variant>
        <vt:i4>0</vt:i4>
      </vt:variant>
      <vt:variant>
        <vt:i4>0</vt:i4>
      </vt:variant>
      <vt:variant>
        <vt:i4>5</vt:i4>
      </vt:variant>
      <vt:variant>
        <vt:lpwstr>mailto:grace.tena@undp.org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United Nations Plaza · New York, NY 10017 · Telephone: (212) 906-5000 · Fax: (212) 906-5001 · Internet: HQ@undp</dc:title>
  <dc:creator>John Pete Agcaoili</dc:creator>
  <cp:lastModifiedBy>Marose</cp:lastModifiedBy>
  <cp:revision>6</cp:revision>
  <cp:lastPrinted>2011-01-18T06:23:00Z</cp:lastPrinted>
  <dcterms:created xsi:type="dcterms:W3CDTF">2011-01-18T06:07:00Z</dcterms:created>
  <dcterms:modified xsi:type="dcterms:W3CDTF">2011-01-19T06:51:00Z</dcterms:modified>
</cp:coreProperties>
</file>